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34C" w:rsidRPr="001D734C" w:rsidRDefault="001D734C" w:rsidP="001D73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Литературное чтение</w:t>
      </w:r>
    </w:p>
    <w:p w:rsidR="001D734C" w:rsidRPr="001D734C" w:rsidRDefault="001D734C" w:rsidP="001D73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УМК «Школа России»</w:t>
      </w:r>
    </w:p>
    <w:p w:rsidR="001D734C" w:rsidRPr="001D734C" w:rsidRDefault="001D734C" w:rsidP="001D73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(40 ч. в 1 классе)</w:t>
      </w:r>
    </w:p>
    <w:p w:rsidR="001D734C" w:rsidRPr="001D734C" w:rsidRDefault="001D734C" w:rsidP="001D734C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1D734C" w:rsidRPr="001D734C" w:rsidRDefault="001D734C" w:rsidP="001D734C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34C" w:rsidRPr="001D734C" w:rsidRDefault="001D734C" w:rsidP="001D734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34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Примечание: курсивом</w:t>
      </w:r>
      <w:r w:rsidRPr="001D73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D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 </w:t>
      </w:r>
      <w:proofErr w:type="gramStart"/>
      <w:r w:rsidRPr="001D734C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</w:t>
      </w:r>
      <w:proofErr w:type="gramEnd"/>
      <w:r w:rsidRPr="001D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добавленный в стандарты из программы «Школа  </w:t>
      </w:r>
    </w:p>
    <w:p w:rsidR="001D734C" w:rsidRPr="001D734C" w:rsidRDefault="001D734C" w:rsidP="001D734C">
      <w:pPr>
        <w:spacing w:after="0" w:line="240" w:lineRule="auto"/>
        <w:ind w:left="-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73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Россия»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900"/>
        <w:gridCol w:w="1988"/>
        <w:gridCol w:w="1784"/>
        <w:gridCol w:w="7155"/>
      </w:tblGrid>
      <w:tr w:rsidR="001D734C" w:rsidRPr="001D734C" w:rsidTr="004B6F1C">
        <w:tc>
          <w:tcPr>
            <w:tcW w:w="14283" w:type="dxa"/>
            <w:gridSpan w:val="5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Статус документа: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Роль и место  дисциплины в образовательном процессе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теме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младшего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Наряду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русским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языком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он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формирует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функциональную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грамотность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способ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ствует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общему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развитию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воспитанию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ребёнка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Успешность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изучения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курса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литературного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обеспечивает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результатив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ность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обучения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</w:t>
            </w:r>
            <w:proofErr w:type="gramEnd"/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другим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предметам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начальной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школы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.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Адресат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 адресована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начальных классов общеобразовательных школ. </w:t>
            </w:r>
            <w:r w:rsidRPr="001D73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Курс литературного чтения призван продолжить обучение детей чтению, ввести в мир художественной литературы и помочь осмыслить образность словесного искусства.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Соответствие Государственному образовательному стандарту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 xml:space="preserve">Рабочая программа по литературному чтению разработана на основе  Федерального государственного образовательного стандарта начального общего образования.  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>(Стандарты второго поколения.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 xml:space="preserve"> Москва «Просвещение», 2009 г.), </w:t>
            </w: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программы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В.Г.Горецкого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М.В.Головановой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«Литературное чтение» («Школа России». Концепция и программы для начальных классов. В 2 частях.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Москва,  «Просвещение», 2009 г.), приказа Министерства образования и науки Российской Федерации от 09.12.2008 года № 379 (Федеральный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2009/2010 учебный год). 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Рабочая программа разработана в целях конкретизации содержания образовательного стандарта по данной образовательной области с учётом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внутрипредметных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связей, логики учебного процесса по литературному чтению, возрастных особенностей младших школьников. Логика изложения и содержание программы полностью соответствует требованиям </w:t>
            </w: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 xml:space="preserve">Федерального государственного образовательного стандарта начального общего образования по литературному чтению.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Цели программы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русским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родным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языком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обучения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направлено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достижение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: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осознанным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беглым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навыком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младших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школьников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формирование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читательского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кругозора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приобретение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опыта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lastRenderedPageBreak/>
              <w:t>самостоятельной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читательской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деятель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ности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совершенствование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всех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видов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речевой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приобретения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умения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разными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видами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информации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;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развитие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художественно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творческих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познавательных способностей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эмоциональной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отзывчивости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чтении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худо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жественных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формирование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эстетического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ношения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искусству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слова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овладение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первоначальными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выками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работы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учебными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познавательными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текс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;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воспитание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интереса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чтению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книге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обогащение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нрав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ственного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опыта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младших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школьников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формирование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ставлений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добре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зле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развитие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нравственных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чувств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ува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жения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культуре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народов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многонациональной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России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других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целью</w:t>
            </w:r>
            <w:r w:rsidRPr="001D734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чальной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школе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является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формирование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читательской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компе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тентности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младшего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школьника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осознание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себя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грамотно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читателя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способного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творческой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Читатель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компетентность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определяется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приёмами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понимания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прочитанного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прослушанного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знанием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книг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умением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самостоятельно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выбирать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сформированностью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духовной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потребности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книге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средстве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самопознания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Задачи программы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Среди предметов, входящих в образовательную область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«Филология», курс литературного чтения в особой мере влияет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решение следующих </w:t>
            </w:r>
            <w:r w:rsidRPr="001D73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задач: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22"/>
                <w:sz w:val="24"/>
                <w:szCs w:val="24"/>
                <w:lang w:eastAsia="ru-RU"/>
              </w:rPr>
              <w:t>1.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iCs/>
                <w:spacing w:val="-10"/>
                <w:sz w:val="24"/>
                <w:szCs w:val="24"/>
                <w:lang w:eastAsia="ru-RU"/>
              </w:rPr>
              <w:t xml:space="preserve">Освоение общекультурных навыков чтения и понимания </w:t>
            </w:r>
            <w:r w:rsidRPr="001D734C">
              <w:rPr>
                <w:rFonts w:ascii="Times New Roman" w:eastAsia="Times New Roman" w:hAnsi="Times New Roman" w:cs="Times New Roman"/>
                <w:iCs/>
                <w:spacing w:val="-12"/>
                <w:sz w:val="24"/>
                <w:szCs w:val="24"/>
                <w:lang w:eastAsia="ru-RU"/>
              </w:rPr>
              <w:t>текста; воспитание интереса к чтению и книге.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Решение этой задачи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>предполагает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прежде всего формирова</w:t>
            </w:r>
            <w:r w:rsidRPr="001D734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softHyphen/>
              <w:t>ние осмысленного читательского навыка (интереса к процессу чте</w:t>
            </w:r>
            <w:r w:rsidRPr="001D734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ния и потребности читать произведения разных видов литерату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ры), который во многом определяет успешность обучения млад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шего школьника по другим предметам, т. е. в результате освоения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предметного содержания литературного чтения учащиеся приоб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ретают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общеучебное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умение осознанно читать тексты.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 xml:space="preserve">2. </w:t>
            </w:r>
            <w:r w:rsidRPr="001D734C">
              <w:rPr>
                <w:rFonts w:ascii="Times New Roman" w:eastAsia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 xml:space="preserve">Овладение речевой, письменной и коммуникативной </w:t>
            </w:r>
            <w:r w:rsidRPr="001D7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культурой.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Выполнение этой задачи связано с умением работать с раз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личными видами текстов, ориентироваться в книге, использо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вать ее для расширения знаний об окружающем мире. В ре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екты и процессы, самостоятельно пользуются справочным аппа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ратом учебника, находят информацию в словарях, справочни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и энциклопедиях.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  <w:t>3.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iCs/>
                <w:spacing w:val="-21"/>
                <w:sz w:val="24"/>
                <w:szCs w:val="24"/>
                <w:lang w:eastAsia="ru-RU"/>
              </w:rPr>
              <w:t xml:space="preserve">Воспитание эстетического отношения к действительности, </w:t>
            </w:r>
            <w:r w:rsidRPr="001D7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отражённой в художественной литературе.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Решение этой задачи способствует пониманию художествен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ного произведения как особого вида искусства; формированию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умения определять его художественную ценность и анализиро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вать (на доступном уровне) средства выразительности. Развива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ется умение сравнивать искусство слова с другими видами ис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кусства (живопись, театр, кино, музыка); находить сходство 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различие разных жанров, используемых художественных средств.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>4.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iCs/>
                <w:spacing w:val="-12"/>
                <w:sz w:val="24"/>
                <w:szCs w:val="24"/>
                <w:lang w:eastAsia="ru-RU"/>
              </w:rPr>
              <w:t xml:space="preserve">Формирование нравственного сознания и эстетического </w:t>
            </w:r>
            <w:r w:rsidRPr="001D734C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 xml:space="preserve">вкуса младшего школьника; понимание духовной сущности </w:t>
            </w:r>
            <w:r w:rsidRPr="001D73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произведений.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С учётом особенностей художественной литературы, ее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нравственной сущности, влияния на становление личности ма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ленького читателя решение этой задачи приобретает особое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значение. В процессе работы с художественным произведением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младший школьник осваивает основные нравственно-этические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ценности взаимодействия с окружающим миром, получает на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 анализа положительных и отрицательных действии героев,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событий. Понимание значения эмоциональной окрашенности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всех сюжетных линий произведения способствует воспитанию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адекватного эмоционального состояния как предпосылки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собственного поведения в жизни.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Принципы, лежащие в основе построения программы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Программа предполагает такое содержание учебных книг, их структуру и методику обучения, которые строятся на основе ведущих принципов: художественно-эстетического, литературоведческого и коммуникативно-речевого.</w:t>
            </w:r>
          </w:p>
        </w:tc>
      </w:tr>
      <w:tr w:rsidR="001D734C" w:rsidRPr="001D734C" w:rsidTr="004B6F1C">
        <w:tc>
          <w:tcPr>
            <w:tcW w:w="2456" w:type="dxa"/>
            <w:vMerge w:val="restart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Объём программы в часах и сроки обучения</w:t>
            </w:r>
          </w:p>
        </w:tc>
        <w:tc>
          <w:tcPr>
            <w:tcW w:w="11827" w:type="dxa"/>
            <w:gridSpan w:val="4"/>
          </w:tcPr>
          <w:p w:rsidR="001D734C" w:rsidRPr="001D734C" w:rsidRDefault="001D734C" w:rsidP="001D73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Рабочая программа даёт распределение учебных часов по разделам курса. </w:t>
            </w: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>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(необязательного) содержания.</w:t>
            </w:r>
          </w:p>
        </w:tc>
      </w:tr>
      <w:tr w:rsidR="001D734C" w:rsidRPr="001D734C" w:rsidTr="004B6F1C">
        <w:tc>
          <w:tcPr>
            <w:tcW w:w="2456" w:type="dxa"/>
            <w:vMerge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 xml:space="preserve">Федеральный государственный образовательный стандарт начального общего образования.  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>(Стандарты второго поколения.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32"/>
                <w:lang w:eastAsia="ru-RU"/>
              </w:rPr>
              <w:t xml:space="preserve">Москва «Просвещение», 2009 г.) </w:t>
            </w:r>
            <w:proofErr w:type="gramEnd"/>
          </w:p>
        </w:tc>
        <w:tc>
          <w:tcPr>
            <w:tcW w:w="8939" w:type="dxa"/>
            <w:gridSpan w:val="2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Программа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В.Г.Горецкого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М.В.Головановой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«Литературное чтение» («Школа России».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Концепция и программы для начальных классов. В 2 частях. Москва,  «Просвещение», </w:t>
            </w:r>
          </w:p>
          <w:p w:rsidR="001D734C" w:rsidRPr="001D734C" w:rsidRDefault="001D734C" w:rsidP="001D73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2009 г.)</w:t>
            </w:r>
            <w:proofErr w:type="gramEnd"/>
          </w:p>
        </w:tc>
      </w:tr>
      <w:tr w:rsidR="001D734C" w:rsidRPr="001D734C" w:rsidTr="004B6F1C">
        <w:tc>
          <w:tcPr>
            <w:tcW w:w="2456" w:type="dxa"/>
            <w:vMerge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988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40</w:t>
            </w: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учебных часов в год (литературное чтение),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4 часа в неделю</w:t>
            </w:r>
          </w:p>
        </w:tc>
        <w:tc>
          <w:tcPr>
            <w:tcW w:w="1784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36 учебных часов (литературное чтение), 4 часа в неделю</w:t>
            </w:r>
          </w:p>
        </w:tc>
        <w:tc>
          <w:tcPr>
            <w:tcW w:w="7155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Увеличение 4 часов произойдёт в результате добавления часов в разделы по темам из резервных часов, отведённых на период обучения грамоте</w:t>
            </w:r>
          </w:p>
        </w:tc>
      </w:tr>
      <w:tr w:rsidR="001D734C" w:rsidRPr="001D734C" w:rsidTr="004B6F1C">
        <w:tc>
          <w:tcPr>
            <w:tcW w:w="2456" w:type="dxa"/>
            <w:vMerge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2456" w:type="dxa"/>
            <w:vMerge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2456" w:type="dxa"/>
            <w:vMerge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4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155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1D734C" w:rsidRPr="001D734C" w:rsidRDefault="001D734C" w:rsidP="001D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34C" w:rsidRPr="001D734C" w:rsidRDefault="001D734C" w:rsidP="001D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34C" w:rsidRPr="001D734C" w:rsidRDefault="001D734C" w:rsidP="001D73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6"/>
        <w:gridCol w:w="11827"/>
      </w:tblGrid>
      <w:tr w:rsidR="001D734C" w:rsidRPr="001D734C" w:rsidTr="004B6F1C">
        <w:tc>
          <w:tcPr>
            <w:tcW w:w="14283" w:type="dxa"/>
            <w:gridSpan w:val="2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документа: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Специфика программы</w:t>
            </w: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ind w:firstLine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литературного чтения в 1 классе начинается ввод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ным интегрированным курсом «Обучение грамоте»: его продол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жительность (приблизительно) 23 учебные недели по 9 ч в не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делю (объединяются часы учебного плана по русскому языку 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чтению), что определяется темпом обучаемости,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индивидуальными особенностями учащихся и спецификой ис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пользуемых учебных средств. В рабочей программе содер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жание обучения грамоте представлено соответственно в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курсе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как литературного чтения, так и русского языка.</w:t>
            </w:r>
          </w:p>
          <w:p w:rsidR="001D734C" w:rsidRPr="001D734C" w:rsidRDefault="001D734C" w:rsidP="001D734C">
            <w:pPr>
              <w:spacing w:after="0" w:line="240" w:lineRule="auto"/>
              <w:ind w:firstLine="9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курса обучения грамоте начинается раздельное изу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чение литературного чтения и русского языка.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 xml:space="preserve">Раздел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6"/>
                <w:sz w:val="24"/>
                <w:szCs w:val="24"/>
                <w:lang w:eastAsia="ru-RU"/>
              </w:rPr>
              <w:t>«Виды речевой деятельности»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 xml:space="preserve">включает следующие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содержательные линии: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(слушание), чтение, говоре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ние (культура речевого общения), письмо (культура письменной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речи).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Содержание этого раздела обеспечивает развитие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аудиро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вания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говорения, чтения и письма в их единстве и взаимодей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ствии, формируя культуру общения (устного и письменного).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(слушание)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это умение слушать и слы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шать, т. е. адекватно воспринимать на слух звучащую речь (высказывание собеседника, чтение различных текстов).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Чтение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понимается как осознанный самостоятельный про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цесс прочтения доступных по объему и жанру произведений, осмысления цели чтения и выбора вида чтения (ознакомитель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ное, просмотровое, выборочное); выразительное чтение с ис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пользованием интонации, темпа, тона, пауз, ударений - логи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ческого и др., соответствующих смыслу текста.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Говорение (культура речевого общения)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 основе раз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ных видов текстов определяет специфические умения: учас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твовать в диалоге (задавать вопросы по тексту и отвечать на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них); создавать монолог (отбирать и использовать изобрази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тельно-выразительные средства языка для создания собственно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го устного высказывания); воплощать свои жизненные впечат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ления в словесном образе, выстраивать композицию собствен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высказывания, раскрывать в устном высказывании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авторский замысел, передавая основную мысль текста.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Письмо (культура письменной речи)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предполагает прак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тическое освоение обучаемыми некоторых типов письменной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речи (на основе осмысления художественного произведения):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текст-повествование, текст-описание, текст-рассуждение; созда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собственных мини-сочинений (рассказ по картинке), написание отзыва.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 xml:space="preserve">Раздел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6"/>
                <w:sz w:val="24"/>
                <w:szCs w:val="24"/>
                <w:lang w:eastAsia="ru-RU"/>
              </w:rPr>
              <w:t>«Виды читательской деятельности»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t>включает в се</w:t>
            </w:r>
            <w:r w:rsidRPr="001D734C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бя работу с разными видами текстов. Эта работа предполагает формирование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следующих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аналитических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умений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восприни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мать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изобразительно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выразительные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средства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языка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художест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венного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популярного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без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исполь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зования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терминологии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);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воссоздавать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картины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жизни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представ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ленные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автором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устанавливать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причинно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следственные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связи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в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художественном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учебном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популярном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текстах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пони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мать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авторскую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позицию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выделять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главную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мысль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помощью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учителя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Настоящая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программа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предусматривает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знакомство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ребенка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младшего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школьного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воз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раста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книгой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источником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различного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вида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информации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 формирование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библиографических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умений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работе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книгой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ориентирование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книге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учебной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художественной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справоч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элементам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разными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видами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книг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выбор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книги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основе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рекомендованного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списка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или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предпочтений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разделе</w:t>
            </w:r>
            <w:r w:rsidRPr="001D734C">
              <w:rPr>
                <w:rFonts w:ascii="Times New Roman" w:eastAsia="Times New Roman" w:hAnsi="Times New Roman" w:cs="Arial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«Круг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детского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чтения»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реализуются</w:t>
            </w:r>
            <w:r w:rsidRPr="001D734C">
              <w:rPr>
                <w:rFonts w:ascii="Times New Roman" w:eastAsia="Times New Roman" w:hAnsi="Times New Roman" w:cs="Arial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принципы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отбора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содержания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младшего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школьника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Этот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отбор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обеспечивает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формирование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мотивированного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выбора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круга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устойчивого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тельской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компетентности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ратуры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учёт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жанрового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тематического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разнообразия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доступности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для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восприятия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детьми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6-10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лет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читательских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предпочтений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млад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предполагаемом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содержании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представлены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малые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и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большие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фольклорные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формы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литературные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произведения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зарубежных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детской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литературы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val="en-US" w:eastAsia="ru-RU"/>
              </w:rPr>
              <w:t>XIX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val="en-US" w:eastAsia="ru-RU"/>
              </w:rPr>
              <w:t>XX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.,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также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современных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ав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Раздел</w:t>
            </w:r>
            <w:r w:rsidRPr="001D734C">
              <w:rPr>
                <w:rFonts w:ascii="Times New Roman" w:eastAsia="Times New Roman" w:hAnsi="Times New Roman" w:cs="Arial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«Литературоведческая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0"/>
                <w:sz w:val="24"/>
                <w:szCs w:val="24"/>
                <w:lang w:eastAsia="ru-RU"/>
              </w:rPr>
              <w:t>пропедевтика»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содержит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круг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литературоведческих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понятий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для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практического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освоения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обучаемыми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целью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ознакомления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первоначальными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представлениями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видах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жанрах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литературы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средствах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  <w:lang w:eastAsia="ru-RU"/>
              </w:rPr>
              <w:t xml:space="preserve"> Раздел</w:t>
            </w:r>
            <w:r w:rsidRPr="001D734C">
              <w:rPr>
                <w:rFonts w:ascii="Times New Roman" w:eastAsia="Times New Roman" w:hAnsi="Times New Roman" w:cs="Arial"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1"/>
                <w:sz w:val="24"/>
                <w:szCs w:val="24"/>
                <w:lang w:eastAsia="ru-RU"/>
              </w:rPr>
              <w:t>«Творческая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1"/>
                <w:sz w:val="24"/>
                <w:szCs w:val="24"/>
                <w:lang w:eastAsia="ru-RU"/>
              </w:rPr>
              <w:t>деятельность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1"/>
                <w:sz w:val="24"/>
                <w:szCs w:val="24"/>
                <w:lang w:eastAsia="ru-RU"/>
              </w:rPr>
              <w:t>учащихся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1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1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1"/>
                <w:sz w:val="24"/>
                <w:szCs w:val="24"/>
                <w:lang w:eastAsia="ru-RU"/>
              </w:rPr>
              <w:t xml:space="preserve">основе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eastAsia="ru-RU"/>
              </w:rPr>
              <w:t>литературных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eastAsia="ru-RU"/>
              </w:rPr>
              <w:t>произведений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6"/>
                <w:sz w:val="24"/>
                <w:szCs w:val="24"/>
                <w:lang w:eastAsia="ru-RU"/>
              </w:rPr>
              <w:t>)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6"/>
                <w:sz w:val="24"/>
                <w:szCs w:val="24"/>
                <w:lang w:eastAsia="ru-RU"/>
              </w:rPr>
              <w:t>»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является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ведущим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звеном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содержания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начального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этапа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литературного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образования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Опыт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творческой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воплощается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системе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читательской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и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речевой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что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обеспечивает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перенос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полученных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детьми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самостоятельную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продуктивную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творческую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ятельность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постановка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живых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картин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ролям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инсце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нирование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драматизация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Особое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внимание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уделяется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созда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нию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различных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форм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интерпретации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устное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словесное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рисование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разные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формы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пересказа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созданию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собственного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логии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 Основные содержательные линии курса </w:t>
            </w: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Виды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ru-RU"/>
              </w:rPr>
              <w:t>речевой</w:t>
            </w:r>
            <w:r w:rsidRPr="001D734C">
              <w:rPr>
                <w:rFonts w:ascii="Times New Roman" w:eastAsia="Times New Roman" w:hAnsi="Times New Roman" w:cs="Arial"/>
                <w:b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читательской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  <w:t>деятельности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слушание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)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звучащей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жания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звучащей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умение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отвечать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вопросы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содер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жанию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услышанного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последова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тельности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событий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осознание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цели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речевого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высказывания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Умение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задавать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вопрос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услышанному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учебному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познавательному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художественному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произведению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  <w:lang w:eastAsia="ru-RU"/>
              </w:rPr>
              <w:t>Чтение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вслух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Постепенный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осмысленному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целыми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словами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вслух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скорость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соответствии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индивидуальным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тем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постепенное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увеличение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скорости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>чтения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Установ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нормальный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читающего</w:t>
            </w:r>
            <w:proofErr w:type="gramEnd"/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беглости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ляющий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осознать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тонационных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норм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предложений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интонацион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ным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выделением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знаков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препинания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Понимание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смысловых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мощью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интонирования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sz w:val="24"/>
                <w:szCs w:val="24"/>
                <w:lang w:eastAsia="ru-RU"/>
              </w:rPr>
            </w:pP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sz w:val="24"/>
                <w:szCs w:val="24"/>
                <w:lang w:eastAsia="ru-RU"/>
              </w:rPr>
              <w:t>про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sz w:val="24"/>
                <w:szCs w:val="24"/>
                <w:lang w:eastAsia="ru-RU"/>
              </w:rPr>
              <w:t>себя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5"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Осознание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смысла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при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чтении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себя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доступных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объёму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жанру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осмысление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цели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изучаю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щее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ознакомительное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просмотровое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выборочное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Умение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ходить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необходимую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информацию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Понимание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особен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сказывания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2"/>
                <w:sz w:val="24"/>
                <w:szCs w:val="24"/>
                <w:lang w:eastAsia="ru-RU"/>
              </w:rPr>
              <w:t>Работа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2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2"/>
                <w:sz w:val="24"/>
                <w:szCs w:val="24"/>
                <w:lang w:eastAsia="ru-RU"/>
              </w:rPr>
              <w:t>разными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2"/>
                <w:sz w:val="24"/>
                <w:szCs w:val="24"/>
                <w:lang w:eastAsia="ru-RU"/>
              </w:rPr>
              <w:t>видами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2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2"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>Общее</w:t>
            </w:r>
            <w:r w:rsidRPr="001D734C">
              <w:rPr>
                <w:rFonts w:ascii="Times New Roman" w:eastAsia="Times New Roman" w:hAnsi="Times New Roman" w:cs="Arial"/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представление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видах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художественных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учебных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пулярных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-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сравнение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целей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задач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созда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 Практическое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освоение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умения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отличать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набора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предложений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выделение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способов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организации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видов текста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Прогнозирование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содержания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книги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ее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названию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     Самостоятельное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темы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главной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мысли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струк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туры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деление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смысловые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части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их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озаглавли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вание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Умение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работать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разными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видами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информации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Участие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коллективном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вопросы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выступать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теме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слушать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выступления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товарищей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дополнять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ответы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ходу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беседы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используя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текст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Привлечение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справочных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иллюстративно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изобразительных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материалов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8"/>
                <w:sz w:val="24"/>
                <w:szCs w:val="24"/>
                <w:lang w:eastAsia="ru-RU"/>
              </w:rPr>
              <w:t>Библиографическая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8"/>
                <w:sz w:val="24"/>
                <w:szCs w:val="24"/>
                <w:lang w:eastAsia="ru-RU"/>
              </w:rPr>
              <w:t>культура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8"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Книга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особый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вид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ис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кусства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Книга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источник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необходимых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знаний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Книга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учеб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художественная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справочная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Элементы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книги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содержание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или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оглавление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титульный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лист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аннотация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сведения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худож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никах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иллюстраторах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иллюстрации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Виды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информации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кни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научная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художественная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опорой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внешние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показатели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книги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ее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справочно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иллюстративный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материал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Типы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книг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изданий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):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книга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произведение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книга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сборник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собрание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сочинений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периодическая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печать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справочные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изда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справочники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рекомендованного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картотеки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3"/>
                <w:sz w:val="24"/>
                <w:szCs w:val="24"/>
                <w:lang w:eastAsia="ru-RU"/>
              </w:rPr>
              <w:t>Работа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3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3"/>
                <w:sz w:val="24"/>
                <w:szCs w:val="24"/>
                <w:lang w:eastAsia="ru-RU"/>
              </w:rPr>
              <w:t>текстом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3"/>
                <w:sz w:val="24"/>
                <w:szCs w:val="24"/>
                <w:lang w:eastAsia="ru-RU"/>
              </w:rPr>
              <w:t>художественного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3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13"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1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t>Пони</w:t>
            </w:r>
            <w:r w:rsidRPr="001D734C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заглавия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адекватное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соотношение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его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:</w:t>
            </w:r>
            <w:proofErr w:type="gramEnd"/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назвал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?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).</w:t>
            </w:r>
            <w:proofErr w:type="gramEnd"/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особенностей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художественного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своеобразие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ское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построение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предложений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единство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или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контрастность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описаний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жанр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народное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или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авторское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струк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Самостоятельное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воспроизведение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использованием выразительных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средств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языка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последовательное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воспроизведе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ние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эпизода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использованием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специфической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для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данного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лексики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вопросам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учителя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пересказ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рассказ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иллюстрациям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Характеристика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использованием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ху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дожественно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эпитет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гипер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бола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данного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Нахождение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слов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выражений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характеризующих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событие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Анализ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помощью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учите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причины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поступка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персонажа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Сопоставление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поступков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ге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роев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аналогии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или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контрасту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Выявление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авторского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авторских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помет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Характеристика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Герой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рассказа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мир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ценностей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героев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основанный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общечеловеческих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ценностях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Портрет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характер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выраженные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через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поступки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речь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.</w:t>
            </w:r>
            <w:proofErr w:type="gramEnd"/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Характеристика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исторического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—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защитника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Отечества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Осознание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понятия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«Родина»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Проявление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характера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поступ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ках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преодоление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собственных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недостатков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воспитание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нрав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подробный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выборочный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краткий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передача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основных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мыс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Подробный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пересказ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главной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мысли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фрагмента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подробный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эпизода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главной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мысли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каждой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части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всего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оза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главливание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каждой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части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всего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составление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плана -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виде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назывных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предложений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из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виде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вопросов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виде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самостоятельно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сформулированного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высказывания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Самостоятельный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выборочный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пересказ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заданному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фраг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менту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характеристика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отбор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слов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выра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жений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тексте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позволяющих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составить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рассказ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герое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опи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места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действия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выбор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слов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выражений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позво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ляющих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составить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данное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описание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основе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Вычле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>нение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сопоставление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эпизодов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из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общности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ситуаций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эмоциональной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окраске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характеру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поступ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героев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Работа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учебными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популярными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9"/>
                <w:sz w:val="24"/>
                <w:szCs w:val="24"/>
                <w:lang w:eastAsia="ru-RU"/>
              </w:rPr>
              <w:t>текстами</w:t>
            </w:r>
            <w:r w:rsidRPr="001D734C">
              <w:rPr>
                <w:rFonts w:ascii="Times New Roman" w:eastAsia="Times New Roman" w:hAnsi="Times New Roman" w:cs="Arial"/>
                <w:b/>
                <w:bCs/>
                <w:iCs/>
                <w:spacing w:val="-9"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Arial"/>
                <w:b/>
                <w:bCs/>
                <w:i/>
                <w:iCs/>
                <w:spacing w:val="-9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Понимание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заглавия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адекватное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соотношение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 содержанием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ответ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вопрос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:</w:t>
            </w:r>
            <w:proofErr w:type="gramEnd"/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«Почему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автор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так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назвал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свое произведение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?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»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).</w:t>
            </w:r>
            <w:proofErr w:type="gramEnd"/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особенностей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учебного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науч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популярного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передача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информации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Определение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микротем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Ключевые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или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опорные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слова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Схема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модель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текс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Построение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алгоритма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воспроизведению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Воспроизведение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опорой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ключевые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слова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модель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схему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Подробный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пересказ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Краткий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пересказ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Говорение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культура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речевого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общения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>)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Осознание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диалога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вида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Особенности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диалоги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стоятельно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задавать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вопросы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тексту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выслушивать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пере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бивая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собеседника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вежливой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форме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высказывать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свою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точ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ку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зрения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обсуждаемому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произведению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учебному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популярному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художественному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тексту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Использование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норм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речевого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этикета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условиях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внеучебного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общения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Монолог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форма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речевого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высказывания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Отражение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новной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мысли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высказывании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Передача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впечатлений 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>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повседневной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жизни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художественного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изоб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разительного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искусства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описание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рассуждение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вествование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>).</w:t>
            </w:r>
            <w:proofErr w:type="gramEnd"/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Самостоятельное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построение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плана</w:t>
            </w:r>
            <w:r w:rsidRPr="001D734C">
              <w:rPr>
                <w:rFonts w:ascii="Times New Roman" w:eastAsia="Times New Roman" w:hAnsi="Times New Roman" w:cs="Arial"/>
                <w:spacing w:val="-9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собственного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языка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синонимы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антонимы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сравнение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учетом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особеннос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монологического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Устное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сочинение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как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продолжение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прочитанного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отдельных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его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сюжетных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линий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короткий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рассказ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ри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сункам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либо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заданную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Письмо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культура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письменной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3"/>
                <w:sz w:val="24"/>
                <w:szCs w:val="24"/>
                <w:lang w:eastAsia="ru-RU"/>
              </w:rPr>
              <w:t>)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заголов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ку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отражение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темы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места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действия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характера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героев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исполь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  <w:t>зование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письменной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выразительных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средств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языка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си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нонимы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антонимы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сравнение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мини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сочинениях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повествова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рассуждение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заданную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тему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отзыв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>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</w:t>
            </w:r>
            <w:r w:rsidRPr="001D734C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детского</w:t>
            </w:r>
            <w:r w:rsidRPr="001D734C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чтения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классиков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отечественной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литературы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val="en-US" w:eastAsia="ru-RU"/>
              </w:rPr>
              <w:t>XIX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val="en-US" w:eastAsia="ru-RU"/>
              </w:rPr>
              <w:t>XX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вв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.,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классиков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детской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литературы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современной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отечественной 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учётом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многонационального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характера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России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зарубежной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литературы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доступные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для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восприятия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младших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школьников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Произведения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хорошо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знакомые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детям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дошкольному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опыту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предназначенные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для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младшего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школьного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возраста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книги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изучение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которых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предполагается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средней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школе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Представленность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видов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книг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историческая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при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ключенческая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фантастическая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популярная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энциклопедическая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издания 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выбору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    Основные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темы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детского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чтения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Родине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детях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братьях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юморис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тические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Литературоведческая пропедевтика (практическое освоение)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Нахождение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тексте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значения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художествен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помощью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выразительности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нимов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антонимов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эпитетов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сравнений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метафор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гипербол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олицетворений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звукописи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Ориентировка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литературных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понятиях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художественное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произведение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художественный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образ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искусство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слова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автор 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>(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рассказчик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сюжет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тема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герой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его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портрет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речь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поступки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мысли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отношение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автора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герою</w:t>
            </w:r>
            <w:r w:rsidRPr="001D734C">
              <w:rPr>
                <w:rFonts w:ascii="Times New Roman" w:eastAsia="Times New Roman" w:hAnsi="Times New Roman" w:cs="Arial"/>
                <w:spacing w:val="-1"/>
                <w:sz w:val="24"/>
                <w:szCs w:val="24"/>
                <w:lang w:eastAsia="ru-RU"/>
              </w:rPr>
              <w:t>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Общее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представление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композиционных</w:t>
            </w:r>
            <w:r w:rsidRPr="001D734C">
              <w:rPr>
                <w:rFonts w:ascii="Times New Roman" w:eastAsia="Times New Roman" w:hAnsi="Times New Roman" w:cs="Arial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особенностях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построения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разных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видов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рассказывания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повествование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сказ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пейзаж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портрет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интерьер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),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рассуждение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мо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нолог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героев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Прозаическая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стихотворная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узнавание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выделение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особенностей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стихотворного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ритм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рифма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Историко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литературные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понятия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фольклор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авторские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ху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дожественные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Жанровое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разнообразие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произведений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Малые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фольклор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ные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формы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колыбельные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песни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потешки</w:t>
            </w:r>
            <w:proofErr w:type="spellEnd"/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пословицы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pacing w:val="-5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пого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ворки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загадки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):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узнавание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различение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>ного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смысла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Сказки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животных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бытовые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волшебные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Художественные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особенности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сказок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лексика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построение 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(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композиция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).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Литературная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авторская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 xml:space="preserve">)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сказка</w:t>
            </w:r>
            <w:r w:rsidRPr="001D734C">
              <w:rPr>
                <w:rFonts w:ascii="Times New Roman" w:eastAsia="Times New Roman" w:hAnsi="Times New Roman" w:cs="Arial"/>
                <w:spacing w:val="-2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Рассказ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пьеса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стихотворение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басня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очерк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-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общее</w:t>
            </w:r>
            <w:r w:rsidRPr="001D734C">
              <w:rPr>
                <w:rFonts w:ascii="Times New Roman" w:eastAsia="Times New Roman" w:hAnsi="Times New Roman" w:cs="Arial"/>
                <w:spacing w:val="-8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пред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жанре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особенностях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выразительных средствах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lastRenderedPageBreak/>
              <w:t>Творческая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деятельность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учащихся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4"/>
                <w:sz w:val="24"/>
                <w:szCs w:val="24"/>
                <w:lang w:eastAsia="ru-RU"/>
              </w:rPr>
              <w:br/>
              <w:t>(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на</w:t>
            </w:r>
            <w:r w:rsidRPr="001D734C">
              <w:rPr>
                <w:rFonts w:ascii="Times New Roman" w:eastAsia="Times New Roman" w:hAnsi="Times New Roman" w:cs="Arial"/>
                <w:b/>
                <w:bCs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основе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литературных</w:t>
            </w:r>
            <w:r w:rsidRPr="001D734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произведений</w:t>
            </w:r>
            <w:r w:rsidRPr="001D734C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)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D734C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ческой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деятельности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учащихся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чтение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ролям</w:t>
            </w:r>
            <w:r w:rsidRPr="001D734C">
              <w:rPr>
                <w:rFonts w:ascii="Times New Roman" w:eastAsia="Times New Roman" w:hAnsi="Times New Roman" w:cs="Arial"/>
                <w:spacing w:val="-6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инсценирова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ние</w:t>
            </w:r>
            <w:proofErr w:type="spellEnd"/>
            <w:r w:rsidRPr="001D734C">
              <w:rPr>
                <w:rFonts w:ascii="Times New Roman" w:eastAsia="Times New Roman" w:hAnsi="Times New Roman" w:cs="Arial"/>
                <w:i/>
                <w:iCs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драматизация</w:t>
            </w:r>
            <w:r w:rsidRPr="001D734C">
              <w:rPr>
                <w:rFonts w:ascii="Times New Roman" w:eastAsia="Times New Roman" w:hAnsi="Times New Roman" w:cs="Arial"/>
                <w:i/>
                <w:iCs/>
                <w:spacing w:val="-4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устное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словесное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рисование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изложение</w:t>
            </w:r>
            <w:r w:rsidRPr="001D734C">
              <w:rPr>
                <w:rFonts w:ascii="Times New Roman" w:eastAsia="Times New Roman" w:hAnsi="Times New Roman" w:cs="Arial"/>
                <w:spacing w:val="-4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с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элементами сочинения, 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8"/>
                <w:sz w:val="24"/>
                <w:szCs w:val="24"/>
                <w:lang w:eastAsia="ru-RU"/>
              </w:rPr>
              <w:t>создание собственного текста на осно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ве художественного произведения (текст по аналогии).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 Требования к уровню подготовки</w:t>
            </w: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  <w:lang w:eastAsia="ru-RU"/>
              </w:rPr>
              <w:t xml:space="preserve">В результате обучения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 начальной школе будет обеспе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чена готовность обучающихся к дальнейшему образованию,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достигнут необходимый уровень их литературного развития, ко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торый характеризуется умениями: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осознавать место и роль литературного чтения в позна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нии окружающего мира, понимать значение литературного чте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ния для формирования интеллектуальной (общей) культуры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человека;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работать с литературным текстом с точки зрения его эсте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тической (литература как вид искусства, сравнение литературы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 другими видами искусства) и нравственной сущности (ценно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стные ориентации, нравственный выбор);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анализ, сравнение, сопоставление для опреде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ления жанра, характеристики героя, создания различных форм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интерпретации текста;</w:t>
            </w:r>
          </w:p>
          <w:p w:rsidR="001D734C" w:rsidRPr="001D734C" w:rsidRDefault="001D734C" w:rsidP="001D734C">
            <w:pPr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необходимой информации в художе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ственном, учебном, научно-популярном текстах;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           работать со справочно-энциклопедическими изданиями.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и форма организации познавательной деятельности в учебном процессе</w:t>
            </w: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Виды: урок, экскурсия.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Формы: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 форма познавательной деятельности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(одновременное выполнение общих заданий всеми   учащимися класса для достижения общей познавательной задачи);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микрогрупповая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 (работа в парах), групповая форма (единая познавательная задача ставится перед     определённой группой школьников);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индивидуальная форма.</w:t>
            </w:r>
          </w:p>
        </w:tc>
      </w:tr>
      <w:tr w:rsidR="001D734C" w:rsidRPr="001D734C" w:rsidTr="004B6F1C">
        <w:tc>
          <w:tcPr>
            <w:tcW w:w="14283" w:type="dxa"/>
            <w:gridSpan w:val="2"/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Библиографический список: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Учебный комплект</w:t>
            </w: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Родная речь. Учебник для 1 класса. В 2 частях.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Л.Ф. Климанова, М.В. Голованова, В.Г. Горецкий. 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Москва.  «Просвещение», 2007 г.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Родная речь. Учебник для 2 класса. В 2 частях. 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М.В.Голованова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В.Г.Горецкий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Москва.  «Просвещение», 2008 г.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Родная речь. Учебник для 3 класса.  В 2 частях.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М.В.Голованова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В.Г.Горецкий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Москва.  «Просвещение», 2009 г.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Родная речь. Учебник для 4 класса.  В 2 частях.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М.В.Голованова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В.Г.Горецкий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Москва.  «Просвещение», 2010 г.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Методическое обеспечение</w:t>
            </w: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 Уроки литературного чтения: Методическое пособие к учебнику «Родная речь». 1 класс.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Москва.  «Просвещение», 2004 г.   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. Уроки литературного чтения: Методическое пособие к учебнику «Родная речь». 2 класс.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 Москва.  «Просвещение», 2005 г.   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Уроки литературного чтения: Методическое пособие к учебнику «Родная речь». 3 класс.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Москва.  «Просвещение», 2005 г.   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Л.Ф.Климанова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. Уроки литературного чтения: Методическое пособие к учебнику «Родная речь». 4 класс.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 xml:space="preserve">Москва.  «Просвещение», 2005 г.   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Интернет-источники</w:t>
            </w:r>
            <w:proofErr w:type="gramEnd"/>
          </w:p>
        </w:tc>
        <w:tc>
          <w:tcPr>
            <w:tcW w:w="11827" w:type="dxa"/>
          </w:tcPr>
          <w:p w:rsidR="001D734C" w:rsidRPr="001D734C" w:rsidRDefault="001D734C" w:rsidP="001D734C">
            <w:pPr>
              <w:tabs>
                <w:tab w:val="left" w:pos="64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hyperlink r:id="rId6" w:history="1">
              <w:proofErr w:type="gram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http://www.edu.ru</w:t>
              </w:r>
            </w:hyperlink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(Российское образование.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Федеральный портал) </w:t>
            </w:r>
            <w:proofErr w:type="gramEnd"/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tabs>
                <w:tab w:val="left" w:pos="64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hyperlink r:id="rId7" w:history="1"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://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ug</w:t>
              </w:r>
              <w:proofErr w:type="spellEnd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(Учительская газета)</w:t>
            </w:r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tabs>
                <w:tab w:val="left" w:pos="64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hyperlink r:id="rId8" w:history="1"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http://www.lessons.irk.ru</w:t>
              </w:r>
            </w:hyperlink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(Нестандартные уроки)   </w:t>
            </w:r>
          </w:p>
        </w:tc>
      </w:tr>
      <w:tr w:rsidR="001D734C" w:rsidRPr="001D734C" w:rsidTr="004B6F1C">
        <w:trPr>
          <w:trHeight w:val="307"/>
        </w:trPr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tabs>
                <w:tab w:val="left" w:pos="645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hyperlink r:id="rId9" w:history="1"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://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intergu</w:t>
              </w:r>
              <w:proofErr w:type="spellEnd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   (Интернет-государство учителей)  </w:t>
            </w:r>
          </w:p>
        </w:tc>
      </w:tr>
      <w:tr w:rsidR="001D734C" w:rsidRPr="001D734C" w:rsidTr="004B6F1C">
        <w:tc>
          <w:tcPr>
            <w:tcW w:w="2456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27" w:type="dxa"/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" w:history="1"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http://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ed</w:t>
              </w:r>
              <w:proofErr w:type="spellEnd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gov</w:t>
              </w:r>
              <w:proofErr w:type="spellEnd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1D734C">
                <w:rPr>
                  <w:rFonts w:ascii="Times New Roman" w:eastAsia="Times New Roman" w:hAnsi="Times New Roman" w:cs="Times New Roman"/>
                  <w:color w:val="333333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1D734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(МО РФ)  </w:t>
            </w:r>
          </w:p>
        </w:tc>
      </w:tr>
    </w:tbl>
    <w:p w:rsidR="001D734C" w:rsidRPr="001D734C" w:rsidRDefault="001D734C" w:rsidP="001D734C">
      <w:pPr>
        <w:spacing w:after="0" w:line="240" w:lineRule="auto"/>
        <w:ind w:left="-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34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Литературное чтение  – 10 учебных недель</w:t>
      </w:r>
      <w:r w:rsidRPr="001D734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D734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УМК «Школа России»   </w:t>
      </w: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Требования к учащимся в конце обучения в 1 классе по программе «Литературное чтение»:</w:t>
      </w: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Читать целыми словами с элементами слогового чтения трудных слов. (Темп чтения –  30-40 слов в минуту при чтении незнакомого текста)</w:t>
      </w:r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 xml:space="preserve">Понимать содержание </w:t>
      </w:r>
      <w:proofErr w:type="gramStart"/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прочитанного</w:t>
      </w:r>
      <w:proofErr w:type="gramEnd"/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Уметь пересказать небольшой те</w:t>
      </w:r>
      <w:proofErr w:type="gramStart"/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кст св</w:t>
      </w:r>
      <w:proofErr w:type="gramEnd"/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оими словами и с опорой на картинку</w:t>
      </w:r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Находить заглавие текста, называть автора произведения</w:t>
      </w:r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Различать в практическом плане рассказ, сказку, стихотворение</w:t>
      </w:r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t>Помнить имена 3-4 авторов и названия их произведений</w:t>
      </w:r>
    </w:p>
    <w:p w:rsidR="001D734C" w:rsidRPr="001D734C" w:rsidRDefault="001D734C" w:rsidP="001D734C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Cs/>
          <w:color w:val="333333"/>
          <w:sz w:val="24"/>
          <w:szCs w:val="28"/>
          <w:lang w:eastAsia="ru-RU"/>
        </w:rPr>
        <w:lastRenderedPageBreak/>
        <w:t>Знать наизусть не менее 5 стихотворений</w:t>
      </w: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D734C" w:rsidRPr="001D734C" w:rsidSect="006E11B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Тематическое планирование по литературному чтению в 1 классе </w:t>
      </w: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D734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1D73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 вариант </w:t>
      </w:r>
      <w:r w:rsidRPr="001D734C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классах гуманитарной направленности с расширенным литературоведческим компонентом)</w:t>
      </w:r>
    </w:p>
    <w:p w:rsidR="001D734C" w:rsidRPr="001D734C" w:rsidRDefault="001D734C" w:rsidP="001D73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86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6300"/>
        <w:gridCol w:w="4320"/>
      </w:tblGrid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деятельности 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учащихся</w:t>
            </w: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Аудирование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(слушание)</w:t>
            </w:r>
          </w:p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 часа)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громкого чтения: адек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ватное понимание содержания звучащего текста, умение отвечать на вопросы по содержанию услы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шанного произведения; особенностей по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ведения и описания героев авто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ром; определение жанра художе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ственных произведений.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фольклорных произве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дений. Характеристика героя сказки  (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ложительный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   отрицательный). Слушание поэтических произведе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ний: эмоциональное состояние слу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шателя.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прозаических произве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дений: главные герои.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художественных произве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дений.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Восприятие учебного текста:  осмысление системы заданий.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Воспринимать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слух произведе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разных жанров в исполнении учителя, учащихся, мастеров худо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жественного слова, оценивать свои эмоциональные реакции.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Пони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softHyphen/>
              <w:t>мать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общее содержание произве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дения: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описывать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бенности поведения и характера героев.</w:t>
            </w: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Чтение (15 часов)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Постепенный переход от слогового к плавному осмысленному правильному чтению целыми словами вслух; скорость чтения в соответ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ствии с индивидуальным темпом чтения; постепенное увеличение скорости чтения.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ного произведения с переходом на постепенное выразительное исполнение: чтение с выделением смыс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ловых пауз, интонации.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Чтение вслух и про себя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Постепенный переход от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слогового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плавному осмысленному пра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вильному чтению целыми словами вслух. Чтение про себя текстов раз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жанров и видов. Увеличение скорости чтения в соответствии с индивидуальными возможностями. Интонирование простого предложения на основе знаков препинания.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Выразительное чтение прозаиче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ских и стихотворных произведений с опорой на эмоциональное вос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приятие произведения. Декламация стихотворений и про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заических фрагментов по выбору.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Читать вслух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слоги, слова, предло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жения с постепенным переходом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слогового к плавному осмыс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ленному правильному чтению це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лыми словами.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Постепенно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увеличивать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скорость чтения в соответствии с индивиду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альными возможностями.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тельно читать небольшие прозаи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ческие и стихотворные произведе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ния, передавая основную мысль автора, особенности героев и т. п. 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Читать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ролям: выбирать фраг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мент для чтения по ролям, распределять роли.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Декламировать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стихотворения и прозаические фрагменты по выбору.</w:t>
            </w: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Работа с разными видами текста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освоение умения от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личать текст от набора предложе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ний; выделение способов организа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ции текста: заголовок, абзац, автор. Прогнозирование содержания кни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ги по ее названию и оформлению.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заглавия произве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дения; адекватное соотношение с его характером (ответ на вопрос: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«Почему автор так назвал свое произведение?»).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кол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лективном обсуждении: умение отвечать на вопросы, выступать по теме, слушать выступления товари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щей, дополнять ответы по ходу беседы, используя художественный текст. Привлечение справочных иллюстративно-изобразительных материалов.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по иллюстрациям. Высказывание сво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его отношения к художественному произведению.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Оценивание поступ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ка героя с опорой на личный опыт.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Подробный пересказ текста (опре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деление главной  мысли фрагмен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  <w:t>та, выделение опорных или ключе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вых слов, 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4"/>
                <w:sz w:val="24"/>
                <w:szCs w:val="24"/>
                <w:lang w:eastAsia="ru-RU"/>
              </w:rPr>
              <w:lastRenderedPageBreak/>
              <w:t>Текст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Отличие текста от набора предло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жений. Художественный текст.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Заголовок в тексте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Антиципация заголовка: предполо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жение, о чем будет рассказывать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ся в данном тексте. Выбор заголовка из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предложенных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учителем. Подбор заголовка текста учащимися класса.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5"/>
                <w:sz w:val="24"/>
                <w:szCs w:val="24"/>
                <w:lang w:eastAsia="ru-RU"/>
              </w:rPr>
              <w:t>Тема текста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темы текста (о жи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вотных, природе, детях, войне, людях) с помощью учителя.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Главная мысль текста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главной мысли произ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ведения (коллективно, в парах, в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группах — с помощью учите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ля): что хотел сказать автор, чем хотел поделиться.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словосочетания в тексте, от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ражающие мысли, чувства автора.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текстом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Подробный пересказ текста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главной мысли текста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фрагмента текста.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/>
                <w:lang w:eastAsia="ru-RU"/>
              </w:rPr>
              <w:t xml:space="preserve">Рассказ по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/>
                <w:lang w:eastAsia="ru-RU"/>
              </w:rPr>
              <w:t>внутритекстовой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/>
                <w:lang w:eastAsia="ru-RU"/>
              </w:rPr>
              <w:t xml:space="preserve"> иллю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страции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Анализ иллюстрации (кто изобра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  <w:t>жен, когда, где) при помощи учите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ля. Подбор соответствующего фраг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  <w:t xml:space="preserve">мента текста.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 xml:space="preserve"> иллю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страции.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Самостоятельный рас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сказ по иллюстрации.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Работа с книгой.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Знакомство с книгой по обложке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(автор, заголовок) и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внутритексто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иллюстрации. Структура книги: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титульный лист, оглав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ление (содержание). Выбор книги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 помощью учителя из ряда 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пред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ложенных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Аннотация книги. Зна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комство с библиотекой. Систематический ка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талог.   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Характеризовать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текст: предпола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гать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(антиципировать) тему и со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держание текста по заголовку, ил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люстрациям.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Формулировать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главную мысль текста.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Анализировать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ветствие темы пословице (предло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женной учителем или подобран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самостоятельно); выбирать пословицу, отражающую главную мысль произведения.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Формулировать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 по фрагменту текста.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Пересказывать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произведение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softHyphen/>
              <w:t>робно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 иллюстрациям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u w:val="single"/>
                <w:lang w:eastAsia="ru-RU"/>
              </w:rPr>
              <w:t>Характеризовать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книгу: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u w:val="single"/>
                <w:lang w:eastAsia="ru-RU"/>
              </w:rPr>
              <w:t>анализиро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u w:val="single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u w:val="single"/>
                <w:lang w:eastAsia="ru-RU"/>
              </w:rPr>
              <w:t>вать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структуру (обложка, титульный лист, иллюстрации, оглавление, ан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нотация, выходные данные).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u w:val="single"/>
                <w:lang w:eastAsia="ru-RU"/>
              </w:rPr>
              <w:t>Выбирать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книгу в библиотеке (по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теме).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pacing w:val="-14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  <w:t>4. Культура речевого общения (6 часов)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Диалог, особенности диалогичес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кого общения: понимать вопросы, 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отвечать на них; выслу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шивать, не перебивая, собеседни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ка и в вежливой форме высказы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вать свою точку зрения по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обсуж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даемому произведению. Нормы и формы речевого общения.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Монолог как форма речевого вы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сказывания.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сочинение как продолже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прочитанного произведения,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короткий рассказ по рисункам, на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заданную тему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"/>
                <w:sz w:val="24"/>
                <w:szCs w:val="24"/>
                <w:lang w:eastAsia="ru-RU"/>
              </w:rPr>
              <w:lastRenderedPageBreak/>
              <w:t>Диалог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Слушание вопросов собеседника. 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Ответ на вопрос собеседника. Пра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вила речевого общения. Вежли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вость — первое правило общения.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Вопрос к собеседнику. Правила постановки вопроса.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Слушание ответа собесед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ника.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Свободное участие в диало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Монолог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Определение темы своего выска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зывания (то, о чем я бы хотел ска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  <w:t xml:space="preserve">зать).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Устное сочинение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Рассмотрение ил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люстрации (то, о чём хотел сказать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автор).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u w:val="single"/>
                <w:lang w:eastAsia="ru-RU"/>
              </w:rPr>
              <w:lastRenderedPageBreak/>
              <w:t>Участвовать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 диалоге: понимать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собеседника и отвечать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на них в соответствии с правилами 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речевого общения.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Конструировать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монологическое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высказывание (на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 xml:space="preserve">заданную тему): логично и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последовательно строить текст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(высказывание).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u w:val="single"/>
                <w:lang w:eastAsia="ru-RU"/>
              </w:rPr>
              <w:t xml:space="preserve">Создавать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(устно) текст (небольшой рассказ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Круг детского чтения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устного народного творчества.  Произведения  класси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ков     отечественной     литературы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вв. (например,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В.А.Жуков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А.С.Пушкин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М.Ю.Лермон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тов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Ф.И.Тютчев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А.А.Фет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Н.А.Некрасов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Л.Н.Толс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А. П. Чехов,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А.Н.Толстой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t>В. В. Маяковский, С. А. Есенин); клас</w:t>
            </w:r>
            <w:r w:rsidRPr="001D734C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сиков детской литературы. Произ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ведения современной отечествен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ной (с учетом многонационально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характера России) и зару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бежной литературы,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доаупные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для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восприятия младших школьников. 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5"/>
                <w:sz w:val="24"/>
                <w:szCs w:val="24"/>
                <w:lang w:eastAsia="ru-RU"/>
              </w:rPr>
              <w:t xml:space="preserve">Историческая, приключенческая, 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16"/>
                <w:sz w:val="24"/>
                <w:szCs w:val="24"/>
                <w:lang w:eastAsia="ru-RU"/>
              </w:rPr>
              <w:t>фантастическая литература. Науч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1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но-популярная, справочно-энцик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13"/>
                <w:sz w:val="24"/>
                <w:szCs w:val="24"/>
                <w:lang w:eastAsia="ru-RU"/>
              </w:rPr>
              <w:t xml:space="preserve">лопедическая литература. Детские 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периодические издания.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Основные темы детского чтения: произведения о Родине, природе,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детях, животных, добре и зле, юмо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ристические произведения и др.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 устного народного творчества. Малые формы устного народного творчества: песенки, за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гадки, считалки, пословицы и по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говорки. Большие формы устного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народного творчества: сказки, бы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  <w:t>лины. Классики детской литерату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ры. Классики русской литературы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XIX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-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en-US" w:eastAsia="ru-RU"/>
              </w:rPr>
              <w:t>XX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вв. Произведения отечест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венной и зарубежной авторской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литературы: рассказ, сказка, сти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хотворение, пьеса. Детские журна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лы: о природе, художественно-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развлекательные, художественно-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публицистические. Справочник для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учащихся начальной школы. Эн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циклопедия «Про все на свете». 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Темы детского чтения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Произведения о детях, природе,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взаимоотношениях людей, живот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ных. Родине, приключения, фан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тастика.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Литературоведческая пропедевтика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Средства выразительности (на практическом уровне): сравнение,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звукопись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12"/>
                <w:sz w:val="24"/>
                <w:szCs w:val="24"/>
                <w:lang w:eastAsia="ru-RU"/>
              </w:rPr>
              <w:t xml:space="preserve">.  </w:t>
            </w:r>
            <w:r w:rsidRPr="001D734C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eastAsia="ru-RU"/>
              </w:rPr>
              <w:t xml:space="preserve">Выделение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их в тексте,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>определение их значе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ния в художественной речи (с по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мощью учителя).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Литературные понятия: художест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венное произведение, ав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тор, тема; герой произве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дения: поступки.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Историко-литературные понятия: фольклор и авторские художест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венные произведения. Жанровое разнообразие произведений для чтения: малые формы (колыбельные песни, </w:t>
            </w:r>
            <w:proofErr w:type="spellStart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пословицы и поговорки, загадки)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(авторская) сказка.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column"/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lastRenderedPageBreak/>
              <w:t xml:space="preserve">Малые жанры фольклора: загадка, </w:t>
            </w:r>
            <w:r w:rsidRPr="001D73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считалка, песенка, пословицы и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поговорки. Жанры произведений: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рассказ, стихотворение, сказка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. Прозаическая и сти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хотворная речь.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Звукопись. </w:t>
            </w:r>
            <w:r w:rsidRPr="001D734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Главная мысль про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изведения. 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8. Творческая деятельность учащихся (на основе литературных произведений)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734C" w:rsidRPr="001D734C" w:rsidTr="004B6F1C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различных позиций в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тексте: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чтение по ролям</w:t>
            </w:r>
            <w:r w:rsidRPr="001D734C">
              <w:rPr>
                <w:rFonts w:ascii="Times New Roman" w:eastAsia="Times New Roman" w:hAnsi="Times New Roman" w:cs="Times New Roman"/>
                <w:i/>
                <w:iCs/>
                <w:spacing w:val="-9"/>
                <w:sz w:val="24"/>
                <w:szCs w:val="24"/>
                <w:lang w:eastAsia="ru-RU"/>
              </w:rPr>
              <w:t xml:space="preserve">; 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создание различных 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форм интерпретации текста: устное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словесное рисование, разные фор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мы пересказа (</w:t>
            </w:r>
            <w:proofErr w:type="gramStart"/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подробный</w:t>
            </w:r>
            <w:proofErr w:type="gramEnd"/>
            <w:r w:rsidRPr="001D734C">
              <w:rPr>
                <w:rFonts w:ascii="Times New Roman" w:eastAsia="Times New Roman" w:hAnsi="Times New Roman" w:cs="Times New Roman"/>
                <w:i/>
                <w:iCs/>
                <w:spacing w:val="-7"/>
                <w:sz w:val="24"/>
                <w:szCs w:val="24"/>
                <w:lang w:eastAsia="ru-RU"/>
              </w:rPr>
              <w:t>).</w:t>
            </w:r>
          </w:p>
          <w:p w:rsidR="001D734C" w:rsidRPr="001D734C" w:rsidRDefault="001D734C" w:rsidP="001D73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Чтение по ролям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Определение фрагмента для чте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ния по ролям. Освоение ролей для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чтения по ролям. Выразительные средства  (тон, темп, интонация), необходимые для чтения по ро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лям. Чтение по ролям.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Устное словесное рисование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фрагмента для устного словесного рисования.  Слова, словосочетания, отражающие со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держание этого фрагмента.  Пред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ставление картины.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11"/>
                <w:sz w:val="24"/>
                <w:szCs w:val="24"/>
                <w:lang w:eastAsia="ru-RU"/>
              </w:rPr>
              <w:t>Подробный пересказ текста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11"/>
                <w:sz w:val="24"/>
                <w:szCs w:val="24"/>
                <w:lang w:eastAsia="ru-RU"/>
              </w:rPr>
              <w:t xml:space="preserve">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Определение главной мысли. </w:t>
            </w:r>
            <w:r w:rsidRPr="001D734C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Пересказ текста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D734C">
              <w:rPr>
                <w:rFonts w:ascii="Times New Roman" w:eastAsia="Times New Roman" w:hAnsi="Times New Roman" w:cs="Times New Roman"/>
                <w:b/>
                <w:bCs/>
                <w:iCs/>
                <w:spacing w:val="-7"/>
                <w:sz w:val="24"/>
                <w:szCs w:val="24"/>
                <w:lang w:eastAsia="ru-RU"/>
              </w:rPr>
              <w:t xml:space="preserve"> Устное сочинение</w:t>
            </w: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1D73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Рассмотренной ил</w:t>
            </w:r>
            <w:r w:rsidRPr="001D734C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люстрации (то, о чём хотел сказать 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автор). Определение главной мыс</w:t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ли произведения (то, что хотел ска</w:t>
            </w:r>
            <w:r w:rsidRPr="001D734C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зать автор).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gramStart"/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Инсценировать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художественное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произведение (его части):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u w:val="single"/>
                <w:lang w:eastAsia="ru-RU"/>
              </w:rPr>
              <w:t>модели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u w:val="single"/>
                <w:lang w:eastAsia="ru-RU"/>
              </w:rPr>
              <w:t>ровать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живые картины, разыгры</w:t>
            </w:r>
            <w:r w:rsidRPr="001D73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вать роли героев художественных 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произведений, используя тон, 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темп, тембр, интонацию речи, ми</w:t>
            </w:r>
            <w:r w:rsidRPr="001D734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мику, жесты</w:t>
            </w:r>
            <w:proofErr w:type="gramEnd"/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Создавать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серии картин, 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воспроиз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softHyphen/>
              <w:t>водить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словесные картины графи</w:t>
            </w:r>
            <w:r w:rsidRPr="001D73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чески.</w:t>
            </w: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</w:p>
          <w:p w:rsidR="001D734C" w:rsidRPr="001D734C" w:rsidRDefault="001D734C" w:rsidP="001D73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734C" w:rsidRPr="001D734C" w:rsidRDefault="001D734C" w:rsidP="001D73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17EF" w:rsidRPr="001D734C" w:rsidRDefault="008C17EF" w:rsidP="001D734C">
      <w:bookmarkStart w:id="0" w:name="_GoBack"/>
      <w:bookmarkEnd w:id="0"/>
    </w:p>
    <w:sectPr w:rsidR="008C17EF" w:rsidRPr="001D734C" w:rsidSect="00FD49F1">
      <w:pgSz w:w="16838" w:h="11906" w:orient="landscape"/>
      <w:pgMar w:top="1276" w:right="1134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7740D23"/>
    <w:multiLevelType w:val="hybridMultilevel"/>
    <w:tmpl w:val="57884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C706D"/>
    <w:multiLevelType w:val="hybridMultilevel"/>
    <w:tmpl w:val="FAB8F9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CF0D4A"/>
    <w:multiLevelType w:val="hybridMultilevel"/>
    <w:tmpl w:val="199829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E42D62"/>
    <w:multiLevelType w:val="hybridMultilevel"/>
    <w:tmpl w:val="700C09E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11B622A"/>
    <w:multiLevelType w:val="hybridMultilevel"/>
    <w:tmpl w:val="4830B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16B5D"/>
    <w:multiLevelType w:val="hybridMultilevel"/>
    <w:tmpl w:val="22AA258E"/>
    <w:lvl w:ilvl="0" w:tplc="0419000B">
      <w:start w:val="1"/>
      <w:numFmt w:val="bullet"/>
      <w:lvlText w:val=""/>
      <w:lvlJc w:val="left"/>
      <w:pPr>
        <w:ind w:left="20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</w:abstractNum>
  <w:abstractNum w:abstractNumId="8">
    <w:nsid w:val="16852EA9"/>
    <w:multiLevelType w:val="hybridMultilevel"/>
    <w:tmpl w:val="C6AEB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2A645F"/>
    <w:multiLevelType w:val="hybridMultilevel"/>
    <w:tmpl w:val="7EF2A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454CA7"/>
    <w:multiLevelType w:val="hybridMultilevel"/>
    <w:tmpl w:val="C1241B2C"/>
    <w:lvl w:ilvl="0" w:tplc="DF3209CE">
      <w:start w:val="1"/>
      <w:numFmt w:val="bullet"/>
      <w:lvlText w:val="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45D46AF"/>
    <w:multiLevelType w:val="hybridMultilevel"/>
    <w:tmpl w:val="D3784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AA1B31"/>
    <w:multiLevelType w:val="hybridMultilevel"/>
    <w:tmpl w:val="AB3EE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E550CC"/>
    <w:multiLevelType w:val="hybridMultilevel"/>
    <w:tmpl w:val="9BACC1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227E71"/>
    <w:multiLevelType w:val="hybridMultilevel"/>
    <w:tmpl w:val="F1362B6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16D6942"/>
    <w:multiLevelType w:val="hybridMultilevel"/>
    <w:tmpl w:val="6C126556"/>
    <w:lvl w:ilvl="0" w:tplc="1DEE8780">
      <w:start w:val="3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A6D2CB5"/>
    <w:multiLevelType w:val="hybridMultilevel"/>
    <w:tmpl w:val="9CD2B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AF233F"/>
    <w:multiLevelType w:val="hybridMultilevel"/>
    <w:tmpl w:val="9BA2292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75C6415"/>
    <w:multiLevelType w:val="hybridMultilevel"/>
    <w:tmpl w:val="FAA8B5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9F33031"/>
    <w:multiLevelType w:val="hybridMultilevel"/>
    <w:tmpl w:val="3A96E716"/>
    <w:lvl w:ilvl="0" w:tplc="42703F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A6E3158"/>
    <w:multiLevelType w:val="hybridMultilevel"/>
    <w:tmpl w:val="565ED0F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EE01AE5"/>
    <w:multiLevelType w:val="hybridMultilevel"/>
    <w:tmpl w:val="2A0697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AF6E63"/>
    <w:multiLevelType w:val="hybridMultilevel"/>
    <w:tmpl w:val="B720C9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74458B"/>
    <w:multiLevelType w:val="hybridMultilevel"/>
    <w:tmpl w:val="30C8F4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0A4E13"/>
    <w:multiLevelType w:val="hybridMultilevel"/>
    <w:tmpl w:val="CE66DD14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54A17945"/>
    <w:multiLevelType w:val="hybridMultilevel"/>
    <w:tmpl w:val="52BA248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6B3EA7"/>
    <w:multiLevelType w:val="hybridMultilevel"/>
    <w:tmpl w:val="90C8D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B255E2E"/>
    <w:multiLevelType w:val="hybridMultilevel"/>
    <w:tmpl w:val="A0020BDE"/>
    <w:lvl w:ilvl="0" w:tplc="A202A5B8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06B3ADB"/>
    <w:multiLevelType w:val="hybridMultilevel"/>
    <w:tmpl w:val="BD0868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0A742EA"/>
    <w:multiLevelType w:val="hybridMultilevel"/>
    <w:tmpl w:val="AE22C1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13312F"/>
    <w:multiLevelType w:val="hybridMultilevel"/>
    <w:tmpl w:val="0FB262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1A29A2"/>
    <w:multiLevelType w:val="hybridMultilevel"/>
    <w:tmpl w:val="D5B0428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AA163D"/>
    <w:multiLevelType w:val="hybridMultilevel"/>
    <w:tmpl w:val="BADC014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7D923C8"/>
    <w:multiLevelType w:val="hybridMultilevel"/>
    <w:tmpl w:val="D6AA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927F53"/>
    <w:multiLevelType w:val="hybridMultilevel"/>
    <w:tmpl w:val="B53C4EA6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7CBE6476"/>
    <w:multiLevelType w:val="hybridMultilevel"/>
    <w:tmpl w:val="0CAA5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22"/>
  </w:num>
  <w:num w:numId="4">
    <w:abstractNumId w:val="29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2"/>
  </w:num>
  <w:num w:numId="15">
    <w:abstractNumId w:val="8"/>
  </w:num>
  <w:num w:numId="16">
    <w:abstractNumId w:val="37"/>
  </w:num>
  <w:num w:numId="17">
    <w:abstractNumId w:val="34"/>
  </w:num>
  <w:num w:numId="18">
    <w:abstractNumId w:val="18"/>
  </w:num>
  <w:num w:numId="19">
    <w:abstractNumId w:val="25"/>
  </w:num>
  <w:num w:numId="20">
    <w:abstractNumId w:val="7"/>
  </w:num>
  <w:num w:numId="21">
    <w:abstractNumId w:val="14"/>
  </w:num>
  <w:num w:numId="2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11"/>
  </w:num>
  <w:num w:numId="28">
    <w:abstractNumId w:val="27"/>
  </w:num>
  <w:num w:numId="29">
    <w:abstractNumId w:val="10"/>
  </w:num>
  <w:num w:numId="3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1"/>
  </w:num>
  <w:num w:numId="33">
    <w:abstractNumId w:val="17"/>
  </w:num>
  <w:num w:numId="34">
    <w:abstractNumId w:val="35"/>
  </w:num>
  <w:num w:numId="35">
    <w:abstractNumId w:val="21"/>
  </w:num>
  <w:num w:numId="36">
    <w:abstractNumId w:val="0"/>
  </w:num>
  <w:num w:numId="37">
    <w:abstractNumId w:val="16"/>
  </w:num>
  <w:num w:numId="38">
    <w:abstractNumId w:val="4"/>
  </w:num>
  <w:num w:numId="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9F1"/>
    <w:rsid w:val="001D734C"/>
    <w:rsid w:val="008C17EF"/>
    <w:rsid w:val="00FD4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49F1"/>
    <w:pPr>
      <w:keepNext/>
      <w:spacing w:after="0" w:line="240" w:lineRule="auto"/>
      <w:ind w:left="-360"/>
      <w:jc w:val="center"/>
      <w:outlineLvl w:val="0"/>
    </w:pPr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D49F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spacing w:after="0" w:line="240" w:lineRule="auto"/>
      <w:ind w:right="-850"/>
    </w:pPr>
    <w:rPr>
      <w:rFonts w:ascii="Times New Roman" w:eastAsia="Times New Roman" w:hAnsi="Times New Roman" w:cs="Times New Roman"/>
      <w:sz w:val="56"/>
      <w:szCs w:val="56"/>
      <w:lang w:eastAsia="ru-RU"/>
    </w:rPr>
  </w:style>
  <w:style w:type="numbering" w:customStyle="1" w:styleId="21">
    <w:name w:val="Нет списка2"/>
    <w:next w:val="a2"/>
    <w:semiHidden/>
    <w:unhideWhenUsed/>
    <w:rsid w:val="001D734C"/>
  </w:style>
  <w:style w:type="table" w:customStyle="1" w:styleId="13">
    <w:name w:val="Сетка таблицы1"/>
    <w:basedOn w:val="a1"/>
    <w:next w:val="a3"/>
    <w:rsid w:val="001D7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D49F1"/>
    <w:pPr>
      <w:keepNext/>
      <w:spacing w:after="0" w:line="240" w:lineRule="auto"/>
      <w:ind w:left="-360"/>
      <w:jc w:val="center"/>
      <w:outlineLvl w:val="0"/>
    </w:pPr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D49F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FD49F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D49F1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FD49F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9F1"/>
    <w:rPr>
      <w:rFonts w:ascii="Times New Roman" w:eastAsia="Times New Roman" w:hAnsi="Times New Roman" w:cs="Times New Roman"/>
      <w:b/>
      <w:color w:val="0000FF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D49F1"/>
    <w:rPr>
      <w:rFonts w:ascii="Times New Roman" w:eastAsia="Times New Roman" w:hAnsi="Times New Roman" w:cs="Times New Roman"/>
      <w:bCs/>
      <w:color w:val="0000FF"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D49F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D49F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FD49F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semiHidden/>
    <w:unhideWhenUsed/>
    <w:rsid w:val="00FD49F1"/>
  </w:style>
  <w:style w:type="paragraph" w:customStyle="1" w:styleId="Style1">
    <w:name w:val="Style1"/>
    <w:basedOn w:val="a"/>
    <w:rsid w:val="00FD49F1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8">
    <w:name w:val="Font Style98"/>
    <w:rsid w:val="00FD49F1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08">
    <w:name w:val="Font Style108"/>
    <w:rsid w:val="00FD49F1"/>
    <w:rPr>
      <w:rFonts w:ascii="Times New Roman" w:hAnsi="Times New Roman" w:cs="Times New Roman"/>
      <w:b/>
      <w:bCs/>
      <w:spacing w:val="-10"/>
      <w:sz w:val="22"/>
      <w:szCs w:val="22"/>
    </w:rPr>
  </w:style>
  <w:style w:type="table" w:styleId="a3">
    <w:name w:val="Table Grid"/>
    <w:basedOn w:val="a1"/>
    <w:rsid w:val="00FD4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D49F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FD49F1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rsid w:val="00FD49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0">
    <w:name w:val="Font Style120"/>
    <w:rsid w:val="00FD49F1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5">
    <w:name w:val="Hyperlink"/>
    <w:rsid w:val="00FD49F1"/>
    <w:rPr>
      <w:color w:val="0000FF"/>
      <w:u w:val="single"/>
    </w:rPr>
  </w:style>
  <w:style w:type="character" w:styleId="a6">
    <w:name w:val="FollowedHyperlink"/>
    <w:rsid w:val="00FD49F1"/>
    <w:rPr>
      <w:color w:val="800080"/>
      <w:u w:val="single"/>
    </w:rPr>
  </w:style>
  <w:style w:type="paragraph" w:customStyle="1" w:styleId="Style2">
    <w:name w:val="Style2"/>
    <w:basedOn w:val="a"/>
    <w:rsid w:val="00FD49F1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header"/>
    <w:basedOn w:val="a"/>
    <w:link w:val="a8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D49F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FD49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FD49F1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FD49F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D49F1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Plain Text"/>
    <w:basedOn w:val="a"/>
    <w:link w:val="ae"/>
    <w:rsid w:val="00FD49F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FD49F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">
    <w:name w:val="Стиль1"/>
    <w:basedOn w:val="a"/>
    <w:rsid w:val="00FD49F1"/>
    <w:pPr>
      <w:spacing w:after="0" w:line="240" w:lineRule="auto"/>
      <w:ind w:right="-850"/>
    </w:pPr>
    <w:rPr>
      <w:rFonts w:ascii="Times New Roman" w:eastAsia="Times New Roman" w:hAnsi="Times New Roman" w:cs="Times New Roman"/>
      <w:sz w:val="56"/>
      <w:szCs w:val="56"/>
      <w:lang w:eastAsia="ru-RU"/>
    </w:rPr>
  </w:style>
  <w:style w:type="numbering" w:customStyle="1" w:styleId="21">
    <w:name w:val="Нет списка2"/>
    <w:next w:val="a2"/>
    <w:semiHidden/>
    <w:unhideWhenUsed/>
    <w:rsid w:val="001D734C"/>
  </w:style>
  <w:style w:type="table" w:customStyle="1" w:styleId="13">
    <w:name w:val="Сетка таблицы1"/>
    <w:basedOn w:val="a1"/>
    <w:next w:val="a3"/>
    <w:rsid w:val="001D73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ssons.irk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du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g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5193</Words>
  <Characters>29606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2013-12-02T15:14:00Z</dcterms:created>
  <dcterms:modified xsi:type="dcterms:W3CDTF">2013-12-02T15:14:00Z</dcterms:modified>
</cp:coreProperties>
</file>